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27A" w:rsidRPr="008559DB" w:rsidRDefault="00E4127A" w:rsidP="008559DB">
      <w:pPr>
        <w:spacing w:after="120" w:line="360" w:lineRule="auto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8559DB">
        <w:rPr>
          <w:rFonts w:ascii="Arial" w:hAnsi="Arial" w:cs="Arial"/>
          <w:sz w:val="24"/>
          <w:szCs w:val="24"/>
        </w:rPr>
        <w:br/>
      </w:r>
      <w:r w:rsidRPr="008559DB">
        <w:rPr>
          <w:rStyle w:val="markedcontent"/>
          <w:rFonts w:ascii="Arial" w:hAnsi="Arial" w:cs="Arial"/>
          <w:b/>
          <w:sz w:val="24"/>
          <w:szCs w:val="24"/>
        </w:rPr>
        <w:t>Oświadczenie współwłaściciel</w:t>
      </w:r>
      <w:r w:rsidR="008559DB" w:rsidRPr="008559DB">
        <w:rPr>
          <w:rStyle w:val="markedcontent"/>
          <w:rFonts w:ascii="Arial" w:hAnsi="Arial" w:cs="Arial"/>
          <w:b/>
          <w:sz w:val="24"/>
          <w:szCs w:val="24"/>
        </w:rPr>
        <w:t>a</w:t>
      </w:r>
      <w:r w:rsidRPr="008559DB">
        <w:rPr>
          <w:rStyle w:val="markedcontent"/>
          <w:rFonts w:ascii="Arial" w:hAnsi="Arial" w:cs="Arial"/>
          <w:b/>
          <w:sz w:val="24"/>
          <w:szCs w:val="24"/>
        </w:rPr>
        <w:t xml:space="preserve"> działki </w:t>
      </w:r>
      <w:r w:rsidR="00C273F6" w:rsidRPr="008559DB">
        <w:rPr>
          <w:rStyle w:val="markedcontent"/>
          <w:rFonts w:ascii="Arial" w:hAnsi="Arial" w:cs="Arial"/>
          <w:b/>
          <w:sz w:val="24"/>
          <w:szCs w:val="24"/>
        </w:rPr>
        <w:t xml:space="preserve">leśnej </w:t>
      </w:r>
    </w:p>
    <w:p w:rsidR="00797C69" w:rsidRPr="008559DB" w:rsidRDefault="00E4127A" w:rsidP="008559DB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559DB">
        <w:rPr>
          <w:rFonts w:ascii="Arial" w:hAnsi="Arial" w:cs="Arial"/>
          <w:sz w:val="24"/>
          <w:szCs w:val="24"/>
        </w:rPr>
        <w:br/>
      </w:r>
      <w:r w:rsidRPr="008559DB">
        <w:rPr>
          <w:rStyle w:val="markedcontent"/>
          <w:rFonts w:ascii="Arial" w:hAnsi="Arial" w:cs="Arial"/>
          <w:sz w:val="24"/>
          <w:szCs w:val="24"/>
        </w:rPr>
        <w:t xml:space="preserve">Ja niżej podpisany/na </w:t>
      </w:r>
      <w:r w:rsidR="00797C69" w:rsidRPr="008559DB"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7C69" w:rsidRPr="008559DB" w:rsidRDefault="00797C69" w:rsidP="008559DB">
      <w:pPr>
        <w:spacing w:after="0" w:line="360" w:lineRule="auto"/>
        <w:ind w:left="2829" w:firstLine="709"/>
        <w:jc w:val="both"/>
        <w:rPr>
          <w:rStyle w:val="markedcontent"/>
          <w:rFonts w:ascii="Arial" w:hAnsi="Arial" w:cs="Arial"/>
          <w:sz w:val="24"/>
          <w:szCs w:val="24"/>
          <w:vertAlign w:val="superscript"/>
        </w:rPr>
      </w:pPr>
      <w:r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>(imię i nazwisko oraz adres zamieszkania)</w:t>
      </w:r>
    </w:p>
    <w:p w:rsidR="00797C69" w:rsidRPr="008559DB" w:rsidRDefault="00797C69" w:rsidP="008559DB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559DB"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0583D" w:rsidRPr="008559DB" w:rsidRDefault="00E4127A" w:rsidP="008559DB">
      <w:pPr>
        <w:spacing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559DB">
        <w:rPr>
          <w:rStyle w:val="markedcontent"/>
          <w:rFonts w:ascii="Arial" w:hAnsi="Arial" w:cs="Arial"/>
          <w:sz w:val="24"/>
          <w:szCs w:val="24"/>
        </w:rPr>
        <w:t>oświadczam, że jako współwłaściciel/ka działki/</w:t>
      </w:r>
      <w:proofErr w:type="spellStart"/>
      <w:r w:rsidRPr="008559DB">
        <w:rPr>
          <w:rStyle w:val="markedcontent"/>
          <w:rFonts w:ascii="Arial" w:hAnsi="Arial" w:cs="Arial"/>
          <w:sz w:val="24"/>
          <w:szCs w:val="24"/>
        </w:rPr>
        <w:t>ek</w:t>
      </w:r>
      <w:proofErr w:type="spellEnd"/>
      <w:r w:rsidR="0060583D" w:rsidRPr="008559DB">
        <w:rPr>
          <w:rStyle w:val="markedcontent"/>
          <w:rFonts w:ascii="Arial" w:hAnsi="Arial" w:cs="Arial"/>
          <w:sz w:val="24"/>
          <w:szCs w:val="24"/>
        </w:rPr>
        <w:t xml:space="preserve"> leśnej/</w:t>
      </w:r>
      <w:proofErr w:type="spellStart"/>
      <w:r w:rsidR="0060583D" w:rsidRPr="008559DB">
        <w:rPr>
          <w:rStyle w:val="markedcontent"/>
          <w:rFonts w:ascii="Arial" w:hAnsi="Arial" w:cs="Arial"/>
          <w:sz w:val="24"/>
          <w:szCs w:val="24"/>
        </w:rPr>
        <w:t>ych</w:t>
      </w:r>
      <w:proofErr w:type="spellEnd"/>
      <w:r w:rsidR="0060583D" w:rsidRPr="008559D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559DB">
        <w:rPr>
          <w:rStyle w:val="markedcontent"/>
          <w:rFonts w:ascii="Arial" w:hAnsi="Arial" w:cs="Arial"/>
          <w:sz w:val="24"/>
          <w:szCs w:val="24"/>
        </w:rPr>
        <w:t xml:space="preserve">nr </w:t>
      </w:r>
      <w:r w:rsidR="00797C69" w:rsidRPr="008559DB">
        <w:rPr>
          <w:rStyle w:val="markedcontent"/>
          <w:rFonts w:ascii="Arial" w:hAnsi="Arial" w:cs="Arial"/>
          <w:sz w:val="24"/>
          <w:szCs w:val="24"/>
        </w:rPr>
        <w:t>….…</w:t>
      </w:r>
      <w:r w:rsidR="008559DB" w:rsidRPr="008559DB">
        <w:rPr>
          <w:rStyle w:val="markedcontent"/>
          <w:rFonts w:ascii="Arial" w:hAnsi="Arial" w:cs="Arial"/>
          <w:sz w:val="24"/>
          <w:szCs w:val="24"/>
        </w:rPr>
        <w:t>………</w:t>
      </w:r>
      <w:r w:rsidR="0060583D" w:rsidRPr="008559DB">
        <w:rPr>
          <w:rStyle w:val="markedcontent"/>
          <w:rFonts w:ascii="Arial" w:hAnsi="Arial" w:cs="Arial"/>
          <w:sz w:val="24"/>
          <w:szCs w:val="24"/>
        </w:rPr>
        <w:t>………….</w:t>
      </w:r>
      <w:r w:rsidRPr="008559DB">
        <w:rPr>
          <w:rStyle w:val="markedcontent"/>
          <w:rFonts w:ascii="Arial" w:hAnsi="Arial" w:cs="Arial"/>
          <w:sz w:val="24"/>
          <w:szCs w:val="24"/>
        </w:rPr>
        <w:t>. położonej/</w:t>
      </w:r>
      <w:proofErr w:type="spellStart"/>
      <w:r w:rsidRPr="008559DB">
        <w:rPr>
          <w:rStyle w:val="markedcontent"/>
          <w:rFonts w:ascii="Arial" w:hAnsi="Arial" w:cs="Arial"/>
          <w:sz w:val="24"/>
          <w:szCs w:val="24"/>
        </w:rPr>
        <w:t>ych</w:t>
      </w:r>
      <w:proofErr w:type="spellEnd"/>
      <w:r w:rsidRPr="008559D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97C69" w:rsidRPr="008559DB">
        <w:rPr>
          <w:rStyle w:val="markedcontent"/>
          <w:rFonts w:ascii="Arial" w:hAnsi="Arial" w:cs="Arial"/>
          <w:sz w:val="24"/>
          <w:szCs w:val="24"/>
        </w:rPr>
        <w:t>n</w:t>
      </w:r>
      <w:r w:rsidR="0060583D" w:rsidRPr="008559DB">
        <w:rPr>
          <w:rFonts w:ascii="Arial" w:hAnsi="Arial" w:cs="Arial"/>
          <w:sz w:val="24"/>
          <w:szCs w:val="24"/>
        </w:rPr>
        <w:t>a terenie wsi ..........</w:t>
      </w:r>
      <w:r w:rsidR="008559DB" w:rsidRPr="008559DB">
        <w:rPr>
          <w:rFonts w:ascii="Arial" w:hAnsi="Arial" w:cs="Arial"/>
          <w:sz w:val="24"/>
          <w:szCs w:val="24"/>
        </w:rPr>
        <w:t>...................................</w:t>
      </w:r>
      <w:r w:rsidR="0060583D" w:rsidRPr="008559DB">
        <w:rPr>
          <w:rFonts w:ascii="Arial" w:hAnsi="Arial" w:cs="Arial"/>
          <w:sz w:val="24"/>
          <w:szCs w:val="24"/>
        </w:rPr>
        <w:t>..........................................., w gminie ................................</w:t>
      </w:r>
      <w:r w:rsidR="008559DB" w:rsidRPr="008559DB">
        <w:rPr>
          <w:rFonts w:ascii="Arial" w:hAnsi="Arial" w:cs="Arial"/>
          <w:sz w:val="24"/>
          <w:szCs w:val="24"/>
        </w:rPr>
        <w:t>.................................</w:t>
      </w:r>
      <w:r w:rsidRPr="008559DB">
        <w:rPr>
          <w:rStyle w:val="markedcontent"/>
          <w:rFonts w:ascii="Arial" w:hAnsi="Arial" w:cs="Arial"/>
          <w:sz w:val="24"/>
          <w:szCs w:val="24"/>
        </w:rPr>
        <w:t xml:space="preserve">...................... wyrażam zgodę dla </w:t>
      </w:r>
      <w:r w:rsidR="0060583D" w:rsidRPr="008559DB">
        <w:rPr>
          <w:rStyle w:val="markedcontent"/>
          <w:rFonts w:ascii="Arial" w:hAnsi="Arial" w:cs="Arial"/>
          <w:sz w:val="24"/>
          <w:szCs w:val="24"/>
        </w:rPr>
        <w:t xml:space="preserve">Pani/Pana </w:t>
      </w:r>
      <w:r w:rsidRPr="008559DB">
        <w:rPr>
          <w:rStyle w:val="markedcontent"/>
          <w:rFonts w:ascii="Arial" w:hAnsi="Arial" w:cs="Arial"/>
          <w:sz w:val="24"/>
          <w:szCs w:val="24"/>
        </w:rPr>
        <w:t>...........</w:t>
      </w:r>
      <w:r w:rsidR="008559DB">
        <w:rPr>
          <w:rStyle w:val="markedcontent"/>
          <w:rFonts w:ascii="Arial" w:hAnsi="Arial" w:cs="Arial"/>
          <w:sz w:val="24"/>
          <w:szCs w:val="24"/>
        </w:rPr>
        <w:t>......................................</w:t>
      </w:r>
      <w:r w:rsidRPr="008559DB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..................................................................... </w:t>
      </w:r>
      <w:r w:rsidRPr="008559DB">
        <w:rPr>
          <w:rFonts w:ascii="Arial" w:hAnsi="Arial" w:cs="Arial"/>
          <w:sz w:val="24"/>
          <w:szCs w:val="24"/>
        </w:rPr>
        <w:br/>
      </w:r>
      <w:r w:rsidRPr="008559DB">
        <w:rPr>
          <w:rStyle w:val="markedcontent"/>
          <w:rFonts w:ascii="Arial" w:hAnsi="Arial" w:cs="Arial"/>
          <w:sz w:val="24"/>
          <w:szCs w:val="24"/>
        </w:rPr>
        <w:t>zam. ..............</w:t>
      </w:r>
      <w:r w:rsidR="0060583D" w:rsidRPr="008559DB">
        <w:rPr>
          <w:rStyle w:val="markedcontent"/>
          <w:rFonts w:ascii="Arial" w:hAnsi="Arial" w:cs="Arial"/>
          <w:sz w:val="24"/>
          <w:szCs w:val="24"/>
        </w:rPr>
        <w:t>..........................................</w:t>
      </w:r>
      <w:r w:rsidRPr="008559DB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...................................................................... na wycinkę drzew z lasu znajdującego się na w/w </w:t>
      </w:r>
      <w:r w:rsidR="0060583D" w:rsidRPr="008559DB">
        <w:rPr>
          <w:rFonts w:ascii="Arial" w:hAnsi="Arial" w:cs="Arial"/>
          <w:sz w:val="24"/>
          <w:szCs w:val="24"/>
        </w:rPr>
        <w:t xml:space="preserve"> </w:t>
      </w:r>
      <w:r w:rsidRPr="008559DB">
        <w:rPr>
          <w:rStyle w:val="markedcontent"/>
          <w:rFonts w:ascii="Arial" w:hAnsi="Arial" w:cs="Arial"/>
          <w:sz w:val="24"/>
          <w:szCs w:val="24"/>
        </w:rPr>
        <w:t>działce/ach oraz wydanie świadectwa legalności</w:t>
      </w:r>
      <w:r w:rsidR="00797C69" w:rsidRPr="008559D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559DB">
        <w:rPr>
          <w:rStyle w:val="markedcontent"/>
          <w:rFonts w:ascii="Arial" w:hAnsi="Arial" w:cs="Arial"/>
          <w:sz w:val="24"/>
          <w:szCs w:val="24"/>
        </w:rPr>
        <w:t>pozyskania drewna</w:t>
      </w:r>
      <w:r w:rsidR="00C273F6" w:rsidRPr="008559DB">
        <w:rPr>
          <w:rStyle w:val="markedcontent"/>
          <w:rFonts w:ascii="Arial" w:hAnsi="Arial" w:cs="Arial"/>
          <w:sz w:val="24"/>
          <w:szCs w:val="24"/>
        </w:rPr>
        <w:t>.</w:t>
      </w:r>
    </w:p>
    <w:p w:rsidR="00C273F6" w:rsidRPr="008559DB" w:rsidRDefault="00E4127A" w:rsidP="00C273F6">
      <w:pPr>
        <w:spacing w:after="0"/>
        <w:ind w:left="4956"/>
        <w:rPr>
          <w:rStyle w:val="markedcontent"/>
          <w:rFonts w:ascii="Arial" w:hAnsi="Arial" w:cs="Arial"/>
          <w:sz w:val="24"/>
          <w:szCs w:val="24"/>
        </w:rPr>
      </w:pPr>
      <w:r w:rsidRPr="008559DB">
        <w:rPr>
          <w:rFonts w:ascii="Arial" w:hAnsi="Arial" w:cs="Arial"/>
          <w:sz w:val="24"/>
          <w:szCs w:val="24"/>
        </w:rPr>
        <w:br/>
      </w:r>
      <w:r w:rsidRPr="008559DB">
        <w:rPr>
          <w:rStyle w:val="markedcontent"/>
          <w:rFonts w:ascii="Arial" w:hAnsi="Arial" w:cs="Arial"/>
          <w:sz w:val="24"/>
          <w:szCs w:val="24"/>
        </w:rPr>
        <w:t>...........................................................</w:t>
      </w:r>
    </w:p>
    <w:p w:rsidR="00307A70" w:rsidRDefault="00307A70" w:rsidP="00307A70">
      <w:pPr>
        <w:spacing w:after="0" w:line="240" w:lineRule="auto"/>
        <w:ind w:left="3402" w:firstLine="708"/>
        <w:jc w:val="center"/>
        <w:rPr>
          <w:rStyle w:val="markedcontent"/>
          <w:rFonts w:ascii="Arial" w:hAnsi="Arial" w:cs="Arial"/>
          <w:sz w:val="24"/>
          <w:szCs w:val="24"/>
          <w:vertAlign w:val="superscript"/>
        </w:rPr>
      </w:pPr>
      <w:r>
        <w:rPr>
          <w:rStyle w:val="markedcontent"/>
          <w:rFonts w:ascii="Arial" w:hAnsi="Arial" w:cs="Arial"/>
          <w:sz w:val="24"/>
          <w:szCs w:val="24"/>
          <w:vertAlign w:val="superscript"/>
        </w:rPr>
        <w:t xml:space="preserve">        </w:t>
      </w:r>
      <w:r w:rsidR="00C273F6"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>(d</w:t>
      </w:r>
      <w:r w:rsidR="00E4127A"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 xml:space="preserve">ata i </w:t>
      </w:r>
      <w:r w:rsidR="00C273F6"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 xml:space="preserve">czytelny </w:t>
      </w:r>
      <w:r w:rsidR="00E4127A"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>podpis współwłaściciela</w:t>
      </w:r>
      <w:r w:rsidR="00C273F6"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>)</w:t>
      </w:r>
      <w:r w:rsidR="00E4127A" w:rsidRPr="008559DB">
        <w:rPr>
          <w:rStyle w:val="markedcontent"/>
          <w:rFonts w:ascii="Arial" w:hAnsi="Arial" w:cs="Arial"/>
          <w:sz w:val="24"/>
          <w:szCs w:val="24"/>
          <w:vertAlign w:val="superscript"/>
        </w:rPr>
        <w:t xml:space="preserve"> </w:t>
      </w:r>
    </w:p>
    <w:p w:rsidR="00307A70" w:rsidRPr="001038A2" w:rsidRDefault="00307A70" w:rsidP="00307A70">
      <w:pPr>
        <w:spacing w:after="120"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__________________________________________________________________________</w:t>
      </w:r>
    </w:p>
    <w:p w:rsidR="00307A70" w:rsidRPr="00AF77BD" w:rsidRDefault="00307A70" w:rsidP="00307A70">
      <w:pPr>
        <w:spacing w:line="360" w:lineRule="auto"/>
        <w:jc w:val="center"/>
        <w:rPr>
          <w:rFonts w:ascii="Arial" w:hAnsi="Arial" w:cs="Arial"/>
          <w:szCs w:val="16"/>
          <w:u w:val="single"/>
        </w:rPr>
      </w:pPr>
      <w:r w:rsidRPr="00AF77BD">
        <w:rPr>
          <w:rFonts w:ascii="Arial" w:hAnsi="Arial" w:cs="Arial"/>
          <w:b/>
          <w:sz w:val="16"/>
          <w:szCs w:val="16"/>
          <w:u w:val="single"/>
        </w:rPr>
        <w:t>INFORMACJA O PRZETWARZANIU DANYCH OSOBOWYCH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tzw. „RODO”), informujemy, że: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1. Administratorem Danych Osobowych w zależności od kompetencji organu/jednostki jest: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a. dla zadań Starosty – Starosta Ostrołęcki,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b. dla zadań powiatowych – Powiat Ostrołęcki,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c. dla zadań z zakresu zatrudnienia oraz organizacji pracy w Starostwie – Starostwo Powiatowe w Ostrołęce reprezentowane przez Starostę Ostrołęckiego z siedzibą przy</w:t>
      </w:r>
      <w:r>
        <w:rPr>
          <w:rFonts w:ascii="Arial" w:hAnsi="Arial" w:cs="Arial"/>
          <w:sz w:val="16"/>
        </w:rPr>
        <w:t xml:space="preserve"> </w:t>
      </w:r>
      <w:r w:rsidRPr="00AF77BD">
        <w:rPr>
          <w:rFonts w:ascii="Arial" w:hAnsi="Arial" w:cs="Arial"/>
          <w:sz w:val="16"/>
          <w:szCs w:val="20"/>
        </w:rPr>
        <w:t>pl. Gen. J. Bema 5, 07-410 Ostrołęka.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Z Administratorami można skontaktować się: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a. listownie, na ww. adres korespondencyjny,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b. pod nr tel.: +48 (29) 764 36 45,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c. za pośrednictwem adresu e-mail: kancelaria@powiatostrolecki.pl.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 w:hanging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2. Administrator powołał Inspektora Ochrony Danych (IOD), z którym można skontaktować się we wszelkich sprawach dotyczących przetwarzania danych osobowych. Dane kontaktowe IOD: Paweł Maliszewski, adres e-mail: iod@perfectinfo.pl.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3. Dane osobowe będą przetwarzane w celach: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realizacji ciążących na Administratorach obowiązków prawnych (art. 6 ust. 1 lit. c i art. 9 ust. 2 lit. g RODO), wynikających z</w:t>
      </w:r>
      <w:r>
        <w:rPr>
          <w:rFonts w:ascii="Arial" w:hAnsi="Arial" w:cs="Arial"/>
          <w:sz w:val="16"/>
        </w:rPr>
        <w:t> </w:t>
      </w:r>
      <w:r w:rsidRPr="00AF77BD">
        <w:rPr>
          <w:rFonts w:ascii="Arial" w:hAnsi="Arial" w:cs="Arial"/>
          <w:sz w:val="16"/>
          <w:szCs w:val="20"/>
        </w:rPr>
        <w:t>ustawy z dnia 5 czerwca 1998 r. o samorządzie powiatowym, a także na podstawie przepisów sektorowych,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realizacji zawartych umów (art. 6 ust. 1 lit. b RODO),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realizacji zadań w interesie publicznym i w ramach sprawowania przez Administratorów władzy publicznej (art. 6 ust. 1 lit. e</w:t>
      </w:r>
      <w:r>
        <w:rPr>
          <w:rFonts w:ascii="Arial" w:hAnsi="Arial" w:cs="Arial"/>
          <w:sz w:val="16"/>
        </w:rPr>
        <w:t> </w:t>
      </w:r>
      <w:r w:rsidRPr="00AF77BD">
        <w:rPr>
          <w:rFonts w:ascii="Arial" w:hAnsi="Arial" w:cs="Arial"/>
          <w:sz w:val="16"/>
          <w:szCs w:val="20"/>
        </w:rPr>
        <w:t>RODO),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utrzymywania z Państwem kontaktu telefonicznego/mailowego na podstawie uprzednio wyrażonej w tym celu zgody (art. 6 ust. 1 lit. a RODO).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4. Dane osobowe będą przetwarzane w okresach wymaganych przepisami prawa, wskazanymi w instrukcji kancelaryjnej. Szczegółowe informacje na temat okresów przechowywania można uzyskać u Administratorów.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5. Odbiorcami danych osobowych mogą być: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a. strony postępowania administracyjnego,</w:t>
      </w:r>
    </w:p>
    <w:p w:rsidR="00307A70" w:rsidRPr="00AF77BD" w:rsidRDefault="00307A70" w:rsidP="00307A70">
      <w:pPr>
        <w:spacing w:after="0" w:line="240" w:lineRule="auto"/>
        <w:ind w:left="567" w:hanging="283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b. organy publiczne, podmioty wykonujące zadania publiczne lub działające na zlecenie organów publicznych, w celach i</w:t>
      </w:r>
      <w:r>
        <w:rPr>
          <w:rFonts w:ascii="Arial" w:hAnsi="Arial" w:cs="Arial"/>
          <w:sz w:val="16"/>
        </w:rPr>
        <w:t> </w:t>
      </w:r>
      <w:r w:rsidRPr="00AF77BD">
        <w:rPr>
          <w:rFonts w:ascii="Arial" w:hAnsi="Arial" w:cs="Arial"/>
          <w:sz w:val="16"/>
          <w:szCs w:val="20"/>
        </w:rPr>
        <w:t>zakresie wynikających z obowiązujących przepisów prawa,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c. podmiot świadczące usługi (m. in. informatyczne, doradcze, prawne) na rzecz Administratorów na podstawie zawartych umów.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6. Na zasadach określonych w RODO, interesantom przysługuje prawo do: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żądania dostępu do treści swoich danych osobowych oraz uzyskania ich kopii,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żądania sprostowania danych, ich usunięcia i ograniczenia przetwarzania,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wniesienia sprzeciwu wobec przetwarzania danych,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cofnięcia wyrażonej zgody w dowolnym momencie, bez wpływu na zgodność z prawem przetwarzania, którego dokonano na</w:t>
      </w:r>
      <w:r>
        <w:rPr>
          <w:rFonts w:ascii="Arial" w:hAnsi="Arial" w:cs="Arial"/>
          <w:sz w:val="16"/>
        </w:rPr>
        <w:t> </w:t>
      </w:r>
      <w:r w:rsidRPr="00AF77BD">
        <w:rPr>
          <w:rFonts w:ascii="Arial" w:hAnsi="Arial" w:cs="Arial"/>
          <w:sz w:val="16"/>
          <w:szCs w:val="20"/>
        </w:rPr>
        <w:t>podstawie zgody przed jej cofnięciem,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przenoszenia danych,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426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- wniesienia skargi do organu nadzorczego – Prezesa Urzędu Ochrony Danych Osobowych, w przypadku uznania, iż</w:t>
      </w:r>
      <w:r>
        <w:rPr>
          <w:rFonts w:ascii="Arial" w:hAnsi="Arial" w:cs="Arial"/>
          <w:sz w:val="16"/>
        </w:rPr>
        <w:t> </w:t>
      </w:r>
      <w:r w:rsidRPr="00AF77BD">
        <w:rPr>
          <w:rFonts w:ascii="Arial" w:hAnsi="Arial" w:cs="Arial"/>
          <w:sz w:val="16"/>
          <w:szCs w:val="20"/>
        </w:rPr>
        <w:t>przetwarzanie danych narusza przepisy prawa.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7. Dane osobowe nie będą przekazywane do państw trzecich ani organizacji międzynarodowych.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8. Dane osobowe nie będą podlegały zautomatyzowanemu podejmowaniu decyzji, w tym profilowaniu.</w:t>
      </w:r>
    </w:p>
    <w:p w:rsidR="00307A70" w:rsidRPr="00AF77BD" w:rsidRDefault="00307A70" w:rsidP="00307A70">
      <w:pPr>
        <w:tabs>
          <w:tab w:val="center" w:pos="7357"/>
        </w:tabs>
        <w:spacing w:after="0" w:line="240" w:lineRule="auto"/>
        <w:ind w:left="142" w:hanging="142"/>
        <w:jc w:val="both"/>
        <w:rPr>
          <w:rFonts w:ascii="Arial" w:hAnsi="Arial" w:cs="Arial"/>
          <w:sz w:val="16"/>
          <w:szCs w:val="20"/>
        </w:rPr>
      </w:pPr>
      <w:r w:rsidRPr="00AF77BD">
        <w:rPr>
          <w:rFonts w:ascii="Arial" w:hAnsi="Arial" w:cs="Arial"/>
          <w:sz w:val="16"/>
          <w:szCs w:val="20"/>
        </w:rPr>
        <w:t>9. Podanie danych jest dobrowolne. Odmowa ich podania może jednak uniemożliwić rozpatrzenie sprawy, z którą interesant zwraca się do Administratorów.</w:t>
      </w:r>
    </w:p>
    <w:p w:rsidR="0076687C" w:rsidRDefault="00E4127A" w:rsidP="0076687C">
      <w:pPr>
        <w:spacing w:after="120" w:line="36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8559DB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sectPr w:rsidR="0076687C" w:rsidSect="0076687C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7A"/>
    <w:rsid w:val="0011723E"/>
    <w:rsid w:val="0020521B"/>
    <w:rsid w:val="00230008"/>
    <w:rsid w:val="00307A70"/>
    <w:rsid w:val="005B6DE6"/>
    <w:rsid w:val="0060583D"/>
    <w:rsid w:val="0060701D"/>
    <w:rsid w:val="0076687C"/>
    <w:rsid w:val="00797C69"/>
    <w:rsid w:val="008559DB"/>
    <w:rsid w:val="00861291"/>
    <w:rsid w:val="00B72C70"/>
    <w:rsid w:val="00B95367"/>
    <w:rsid w:val="00C273F6"/>
    <w:rsid w:val="00E4127A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B925E-0A82-4AEE-A031-659C6E6D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4127A"/>
  </w:style>
  <w:style w:type="paragraph" w:styleId="Tekstdymka">
    <w:name w:val="Balloon Text"/>
    <w:basedOn w:val="Normalny"/>
    <w:link w:val="TekstdymkaZnak"/>
    <w:uiPriority w:val="99"/>
    <w:semiHidden/>
    <w:unhideWhenUsed/>
    <w:rsid w:val="005B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DE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07A70"/>
    <w:rPr>
      <w:color w:val="0000FF"/>
      <w:u w:val="single"/>
    </w:rPr>
  </w:style>
  <w:style w:type="paragraph" w:customStyle="1" w:styleId="elementtoproof">
    <w:name w:val="elementtoproof"/>
    <w:basedOn w:val="Normalny"/>
    <w:rsid w:val="00307A70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Dorota Wasyk</dc:creator>
  <cp:keywords/>
  <dc:description/>
  <cp:lastModifiedBy>N.Myszyniec Dorota Wasyk</cp:lastModifiedBy>
  <cp:revision>2</cp:revision>
  <cp:lastPrinted>2021-08-27T14:08:00Z</cp:lastPrinted>
  <dcterms:created xsi:type="dcterms:W3CDTF">2025-06-09T09:05:00Z</dcterms:created>
  <dcterms:modified xsi:type="dcterms:W3CDTF">2025-06-09T09:05:00Z</dcterms:modified>
</cp:coreProperties>
</file>